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FB8" w:rsidRDefault="007A4FB8" w:rsidP="007A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FB8" w:rsidRPr="00E84851" w:rsidRDefault="007A4FB8" w:rsidP="007A4FB8">
      <w:pPr>
        <w:spacing w:after="60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УТВЕРЖДАЮ</w:t>
      </w:r>
    </w:p>
    <w:p w:rsidR="007A4FB8" w:rsidRPr="00650148" w:rsidRDefault="007A4FB8" w:rsidP="007A4FB8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650148">
        <w:rPr>
          <w:rFonts w:ascii="Times New Roman" w:hAnsi="Times New Roman" w:cs="Times New Roman"/>
          <w:sz w:val="28"/>
          <w:szCs w:val="28"/>
        </w:rPr>
        <w:t>Директор МУК «МЦ РДК</w:t>
      </w:r>
    </w:p>
    <w:p w:rsidR="007A4FB8" w:rsidRDefault="007A4FB8" w:rsidP="007A4FB8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50148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650148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7A4FB8" w:rsidRDefault="007A4FB8" w:rsidP="007A4FB8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Пензенской области</w:t>
      </w:r>
      <w:r w:rsidRPr="00650148">
        <w:rPr>
          <w:rFonts w:ascii="Times New Roman" w:hAnsi="Times New Roman" w:cs="Times New Roman"/>
          <w:sz w:val="28"/>
          <w:szCs w:val="28"/>
        </w:rPr>
        <w:t>»</w:t>
      </w:r>
    </w:p>
    <w:p w:rsidR="007A4FB8" w:rsidRPr="00650148" w:rsidRDefault="007A4FB8" w:rsidP="007A4FB8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7A4FB8" w:rsidRPr="00650148" w:rsidRDefault="007A4FB8" w:rsidP="007A4FB8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Н.Н. Максимова</w:t>
      </w:r>
    </w:p>
    <w:p w:rsidR="007A4FB8" w:rsidRDefault="007A4FB8" w:rsidP="007A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FB8" w:rsidRDefault="007A4FB8" w:rsidP="007A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FB8" w:rsidRDefault="007A4FB8" w:rsidP="007A4FB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A4FB8" w:rsidRDefault="007A4FB8" w:rsidP="007A4FB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мероприятий муниципального учреждения культуры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центральный районный дом культуры </w:t>
      </w:r>
    </w:p>
    <w:p w:rsidR="007A4FB8" w:rsidRDefault="007A4FB8" w:rsidP="007A4FB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Пензенской области» </w:t>
      </w:r>
    </w:p>
    <w:p w:rsidR="007A4FB8" w:rsidRDefault="007A4FB8" w:rsidP="007A4FB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2021 год </w:t>
      </w:r>
    </w:p>
    <w:p w:rsidR="007A4FB8" w:rsidRPr="007A4FB8" w:rsidRDefault="007A4FB8" w:rsidP="007A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FB8" w:rsidRPr="007A4FB8" w:rsidRDefault="007A4FB8" w:rsidP="007A4FB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A4FB8">
        <w:rPr>
          <w:rFonts w:ascii="Times New Roman" w:hAnsi="Times New Roman" w:cs="Times New Roman"/>
          <w:sz w:val="28"/>
          <w:szCs w:val="28"/>
        </w:rPr>
        <w:t>- Выезды информационно-концертной бригады «</w:t>
      </w:r>
      <w:proofErr w:type="spellStart"/>
      <w:r w:rsidRPr="007A4FB8"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 w:rsidRPr="007A4FB8">
        <w:rPr>
          <w:rFonts w:ascii="Times New Roman" w:hAnsi="Times New Roman" w:cs="Times New Roman"/>
          <w:sz w:val="28"/>
          <w:szCs w:val="28"/>
        </w:rPr>
        <w:t>» – 2 раза в месяц.</w:t>
      </w:r>
    </w:p>
    <w:p w:rsidR="007A4FB8" w:rsidRPr="007A4FB8" w:rsidRDefault="007A4FB8" w:rsidP="007A4FB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A4FB8">
        <w:rPr>
          <w:rFonts w:ascii="Times New Roman" w:hAnsi="Times New Roman" w:cs="Times New Roman"/>
          <w:sz w:val="28"/>
          <w:szCs w:val="28"/>
        </w:rPr>
        <w:t xml:space="preserve">- Во </w:t>
      </w:r>
      <w:r w:rsidRPr="007A4FB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A4FB8">
        <w:rPr>
          <w:rFonts w:ascii="Times New Roman" w:hAnsi="Times New Roman" w:cs="Times New Roman"/>
          <w:sz w:val="28"/>
          <w:szCs w:val="28"/>
        </w:rPr>
        <w:t xml:space="preserve"> полугодии  – выставки ДПИ (по согласованию с Пензенской картинной галереей).</w:t>
      </w:r>
    </w:p>
    <w:p w:rsidR="007A4FB8" w:rsidRPr="007A4FB8" w:rsidRDefault="007A4FB8" w:rsidP="007A4FB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A4FB8">
        <w:rPr>
          <w:rFonts w:ascii="Times New Roman" w:hAnsi="Times New Roman" w:cs="Times New Roman"/>
          <w:sz w:val="28"/>
          <w:szCs w:val="28"/>
        </w:rPr>
        <w:t>- Участие в Международных, региональных, межрайонных конкурсах, фестивалях  – ежеквартально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4FB8" w:rsidRPr="007A4FB8" w:rsidRDefault="007A4FB8" w:rsidP="007A4F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4"/>
        <w:tblW w:w="10065" w:type="dxa"/>
        <w:tblInd w:w="-743" w:type="dxa"/>
        <w:tblLayout w:type="fixed"/>
        <w:tblLook w:val="04A0"/>
      </w:tblPr>
      <w:tblGrid>
        <w:gridCol w:w="675"/>
        <w:gridCol w:w="4111"/>
        <w:gridCol w:w="1418"/>
        <w:gridCol w:w="2018"/>
        <w:gridCol w:w="1843"/>
      </w:tblGrid>
      <w:tr w:rsidR="007A4FB8" w:rsidRPr="007A4FB8" w:rsidTr="008C1E35">
        <w:trPr>
          <w:trHeight w:val="340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 xml:space="preserve">№ </w:t>
            </w:r>
            <w:proofErr w:type="spellStart"/>
            <w:proofErr w:type="gramStart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4111" w:type="dxa"/>
          </w:tcPr>
          <w:p w:rsidR="007A4FB8" w:rsidRPr="007A4FB8" w:rsidRDefault="007A4FB8" w:rsidP="008C1E35">
            <w:pPr>
              <w:ind w:left="305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 xml:space="preserve">Наименование мероприятия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ind w:firstLine="34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Дата проведения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7A4FB8" w:rsidRPr="007A4FB8" w:rsidTr="008C1E35">
        <w:trPr>
          <w:trHeight w:val="767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 xml:space="preserve">«По следам сказок » – детская игровая программа.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Богатова Е.Н.</w:t>
            </w:r>
          </w:p>
        </w:tc>
      </w:tr>
      <w:tr w:rsidR="007A4FB8" w:rsidRPr="007A4FB8" w:rsidTr="008C1E35">
        <w:trPr>
          <w:trHeight w:val="46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Царева А.Е.</w:t>
            </w:r>
          </w:p>
        </w:tc>
      </w:tr>
      <w:tr w:rsidR="007A4FB8" w:rsidRPr="007A4FB8" w:rsidTr="008C1E35">
        <w:trPr>
          <w:trHeight w:val="540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«Светлый праздник к нам пришел» – конкурсная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Площадь 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Фролова О.В.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«Мороз и солнце, день чудесный» подвижные игры на свежем воздухе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Площадь</w:t>
            </w:r>
          </w:p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Полежаева М.П.</w:t>
            </w:r>
          </w:p>
        </w:tc>
      </w:tr>
      <w:tr w:rsidR="007A4FB8" w:rsidRPr="007A4FB8" w:rsidTr="008C1E35">
        <w:trPr>
          <w:trHeight w:val="43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У нас в гостях ВИА «Альянс»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Лунинский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Обухов М.А.</w:t>
            </w:r>
          </w:p>
        </w:tc>
      </w:tr>
      <w:tr w:rsidR="007A4FB8" w:rsidRPr="007A4FB8" w:rsidTr="008C1E35">
        <w:trPr>
          <w:trHeight w:val="55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«Новый год отметим вместе, на занятиях и в спорте» занятие клуба «Здоровье»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Стадион «Нива»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Плаксина В.В. (по согласованию)</w:t>
            </w:r>
          </w:p>
        </w:tc>
      </w:tr>
      <w:tr w:rsidR="007A4FB8" w:rsidRPr="007A4FB8" w:rsidTr="008C1E35">
        <w:trPr>
          <w:trHeight w:val="780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 xml:space="preserve">«Проводим </w:t>
            </w:r>
            <w:proofErr w:type="spellStart"/>
            <w:proofErr w:type="gramStart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Старый-Новый</w:t>
            </w:r>
            <w:proofErr w:type="spellEnd"/>
            <w:proofErr w:type="gramEnd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 xml:space="preserve"> год» выездной  эстрадный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Сытинский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Агафонова Е.А.</w:t>
            </w:r>
          </w:p>
        </w:tc>
      </w:tr>
      <w:tr w:rsidR="007A4FB8" w:rsidRPr="007A4FB8" w:rsidTr="008C1E35">
        <w:trPr>
          <w:trHeight w:val="480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 xml:space="preserve">«Танцуй, пока 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молодой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» развлекательная программа для студентов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Агафонова Е.А.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День воинской славы «Как выстоял Великий Ленинград»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FB8">
              <w:rPr>
                <w:rFonts w:ascii="Times New Roman" w:hAnsi="Times New Roman" w:cs="Times New Roman"/>
                <w:sz w:val="24"/>
                <w:szCs w:val="28"/>
              </w:rPr>
              <w:t>Фролова О.В.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«Любимые песни и игры Деда Мороза» семейный конкурс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Час правового просвещения – «Пожилым забота, внимание и льгота» встреча со специалистом </w:t>
            </w: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пенсионного фонда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«Там, на неведомых дорожках» познавательная программа с просмотром мультфильма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Антинаркотическая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акция «Здоровая страна начинается с тебя»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«Общение и его роль в трудных жизненных ситуациях» тренинг на развитие коммуникативных навыков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№2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«Развернись, душа-песня хороша»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«Зимние проказы» музыкальная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/сад №3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«Развернись, душа-песня хороша»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улычево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«Развернись, душа-песня хороша»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с.Ст.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Степановка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«Хитрая лиса» спектакль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/сад №3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«А снежок стелется»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Лесновьясский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«Со спортом по жизни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зимний спортивный праздник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Стадион 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«Угадай мелодию» - музыкальный конкурс для школьников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«Великая Сталинградская битва» День Воинской славы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Зрительный зал 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Петина Ю.В.</w:t>
            </w:r>
          </w:p>
          <w:p w:rsidR="007A4FB8" w:rsidRPr="007A4FB8" w:rsidRDefault="007A4FB8" w:rsidP="008C1E35">
            <w:pPr>
              <w:tabs>
                <w:tab w:val="left" w:pos="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«История великой битвы» час патриотизма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7A4FB8">
              <w:rPr>
                <w:rFonts w:ascii="Times New Roman" w:hAnsi="Times New Roman" w:cs="Times New Roman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«Великая Сталинградская битва» День Воинской славы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«Развернись, душа-песня хороша»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Ломовский</w:t>
            </w:r>
            <w:proofErr w:type="spellEnd"/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«Правонарушения, как результат вредных привычек» беседа о правонарушениях и ответственности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№2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tabs>
                <w:tab w:val="center" w:pos="2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ab/>
              <w:t>28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«Праздник трепетных сердец» развлекательная программа ко Дню святого Валентина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«Сегодня праздник ваш, мужчины» праздничный концерт посвященный Дню защитника отечества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«Что мы Родиной зовём? Дом, в котором мы живём» беседа о патриотизме, знакомство с символикой РФ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    МБОУ</w:t>
            </w: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№1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«А ну, налетай, народ! Ярмарка идет!» концертная программа на сельскохозяйственной ярмарке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енза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«Развернись, душа-песня хороша»</w:t>
            </w:r>
          </w:p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25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 СПИД – болезнь 21 века» беседа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«Все вопросы решаем вместе» встреча с работниками ЖКХ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«Вместе мы сила, которая противостоит злу» акция к Международному дню борьбы с наркоманией и наркобизнесом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«Праздник женского очарования» праздничный концерт, посвященный Международному женскому дню.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7A4FB8">
              <w:rPr>
                <w:rFonts w:ascii="Times New Roman" w:hAnsi="Times New Roman" w:cs="Times New Roman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495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«Мамины помощники» игровая программа для младших школьников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№1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«Для вас, любимые» выездной концерт ВИА «Альянс»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Засурский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Обухов М.А.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«Встречаем масленицу» совместная концертная программа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/сад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«Масленица </w:t>
            </w:r>
            <w:proofErr w:type="spellStart"/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хороша-широка</w:t>
            </w:r>
            <w:proofErr w:type="spellEnd"/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ее душа» масленичное народное гулянье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  <w:p w:rsidR="007A4FB8" w:rsidRPr="007A4FB8" w:rsidRDefault="007A4FB8" w:rsidP="008C1E35">
            <w:pPr>
              <w:tabs>
                <w:tab w:val="left" w:pos="13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«Для милых дам»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КДЦ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«Хочешь быть счастливым - будь им!» информационный час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СОШ№2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«День детского оригами» мастер-класс для детей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Зрительный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Зал 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«Цветами улыбается земля» акция ко Дню Земли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«Хитрая лиса» спектакль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учреждения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«Наше здоровье - в наших руках» беседа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«За труд, спасибо говорим» концерт ко Дню работников ЖКХ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«Если в сердце живет весна» выездной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Ломовский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«Развернись, душа – песня хороша»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Болотниковский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 улыбкой по жизни» музыкальная открытка ко Дню работников культуры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«Здоровье- это движенье» спортивная эстафета к Всемирному дню здоровья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«Святое дело - Родине служить» торжественные проводы в армию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Военкомат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Обухов М.А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«Поездка за хорошим настроением»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Зрительный зал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«Чистота в поселке» встреча со специалистом администрации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Зрительный зал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«Развернись, душа – песня хороша»  выездной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«Смеяться не воспрещается» отчетный концерт народного эстрадного театра «Фортуна»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«На улице Мира» концерт вокально-хоровой студии «Аккорд»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«Моё здоровье» беседа – размышление о здоровом образе жизни и его пользе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№1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59 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«Работать для людей – не простая миссия» концерт ко Дню местного самоуправления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администрации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«Хвастунишка» спектакль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учреждения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Занятие по скандинавской ходьбе и соревнование по легкой атлетике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«Нива»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«Развернись, душа – песня хороша»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Иванырсинский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«Вдвойне опасен наркоман, он лезет в душу и в карман» круглый стол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«Азбука правильного питания» познавательная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№2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«Звени, наша песня, победным салютом» открытый фестиваль-конкурс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г. Пенза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«Хрустальный апрель» Международный конкурс вокального мастерства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енза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«Молодежь за мир»  акция к международному Дню солидарности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«Праздник мира и труда» митинг-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 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«Мы помним!» праздничный концерт ко Дню Великой Победы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«Мы помним!» вечерняя концертная программа ко Дню Великой Победы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Мемориал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 Пой, звени, моя Россия» выездной 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Засурский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«С песней и жизнь веселей» выездной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Танеевский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«Здоровый образ жизни – путь к долголетию»  беседа о пользе скандинавской ходьбы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Стадион 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Хоровой марафон, посвященный Дню славянской письменности и культуры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енза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«Ни минуты покоя» спортивно-развлекательная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«Хвастунишка» спектакль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учреждения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«Здоровый образ жизни – путь к долголетию» спортивные занятия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«Спешите делать добро» тренинг на формирование личности, способной к </w:t>
            </w: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принятию ответственных решений и к проявлению нравственного поведения в жизненных ситуациях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№2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Лунино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«Прежде чем сделать – подумай»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антинаркотическая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акция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«Суворовская каша» региональный фестиваль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с. Суворово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«Время бросить курить» акция 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отказа от курения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«Спешите делать добро» тренинг на формирование личности, способной к принятию ответственных решений и к проявлению нравственного поведения в жизненных ситуациях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№1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«Здравствуй, лето!» игровая программа ко Дню защиты детей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«Хвастунишка» спектакль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«Вместе весело шагать»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мероприятие, посвященное открытию  районного Дома культуры после реконструкции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«И песня тоже воевала!»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Ломовский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«Лето – страдная пора» советы цветоводам и огородникам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«Прописано сердце по адресу Русь» праздничный концерт, посвященный Дню России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Зрительный зал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«Медицина, будь здорова!» концерт ко Дню медицинского работника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«Катюша» областной фестиваль патриотической песни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Парк им. Белинского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 В кругу друзей» акция к Международному дню друзей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«О России с любовью» познавательная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№2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Лола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и Шурик приглашают на день 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мороженного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» развлекательная программа для детей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 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«А у нас в гостях ансамбль «Альянс»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Большевьясский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Обухов М.А.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«Пой, звени, моя Россия» концертная программа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Липовка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  <w:p w:rsidR="007A4FB8" w:rsidRPr="007A4FB8" w:rsidRDefault="007A4FB8" w:rsidP="008C1E35">
            <w:pPr>
              <w:tabs>
                <w:tab w:val="left" w:pos="3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«Зажжем свечу памяти» митинг 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онцерт, посвященный Дню памяти и скорби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Мемориал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«Пой, звени, моя Россия»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Танеевский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«Мы - будущее России» большая концертная программа ко Дню Российской молодежи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ab/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      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«Пой, звени, моя Россия» выездной </w:t>
            </w: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Большевьясский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«Казачья застава» фестиваль казачьей культуры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К.Пелетьма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Максимова Н.Н.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«День варенья» развлекательная программа для детей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«1000 советов о здоровье» познавательная беседа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«Жизнь – бесценный дар» информационный час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«Моя семья - моя радость» развлекательная программа, посвященная Дню Семьи Любви и Верности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«Пой, звени, моя Россия» отчетный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 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Концерт ВИА «Альянс» ко Дню ветеранов боевых действий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Военкомат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Обухов М.А.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«Березку наряжаем – троицу встречаем! Возвращение к истокам» - фестиваль старинных обрядов, песен, игр  в праздник Троицы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«Полезные советы о здоровье» познавательная беседа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«Лето, солнце, жара – веселится детвора» развлекательно-игровая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«Праздник доброты» игровая программа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«Пой, звени, моя Россия» выездной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Сытинский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«Эти песни хороши и поются от души»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Степановский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«Пой, звени, моя Россия»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Лесновьясский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«Пой, звени, моя Россия»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Болотниковский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«Оранжевое лето» детская программа - караоке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«Мы вместе» тренинг на эмоционально  психологическое сближение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«Праздник мыльного пузыря» детская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«Пой, звени, моя Россия»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Родниковский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«Знать, чтобы не оступиться»  акция по профилактике вредных привычек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«Права знаем, и законы соблюдаем» профилактическая беседа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«Вот оно, какое наше лето»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«Если дружишь с физкультурой» мероприятие, посвященное Дню физкультурника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«Пензенский Спас» областной праздник православной культуры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г. Пенза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«Лимонадный праздник» развлекательная программа для детей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«Пой, звени, моя Россия»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Чирково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«Ох уж эти детки»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«Наша гордость - Российский Флаг» митинг- концерт ко Дню Российского флага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«Пой, звени, моя Россия» выездной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ихайловка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«До свиданья, лето!» молодежная программа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Обухов М.А.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«Звени, звонок веселый» игровая программа ко Дню знаний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«Красота, молодость,  здоровье» викторина о пользе здорового питания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«У вас в гостях ансамбль «Альянс»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Степановский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Обухов М.А.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«Безопасное колесо»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«Жизнь прекрасна – не трать ее напрасно» беседа о профилактике правонарушений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 В гостях у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Пеппи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длинный чулок»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«Юбилейный концерт» отчетный концерт </w:t>
            </w:r>
            <w:proofErr w:type="spellStart"/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вокально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– хоровой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студии «Аккорд»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 Сердцу милый край» концерт ко Дню района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«Дары осени» ярмарка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/сад №3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«Скандинавская ходьба» областной фестиваль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енза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«Ни печали без радости, ни радости без печали» тренинг о жизненных проблемах и способах их преодоления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«Помощь многодетным семьям» акция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«Как здорово, что все мы здесь сегодня собрались»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Лесновьясский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«Какое счастье не стареть душой» концерт ко Дню пожилого человека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«Сеять 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разумное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,  доброе, вечное» концерт, посвященный Дню учителя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Зрительный зал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Мастер-класс по скандинавской ходьбе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«Жизнь над пропастью» тренинг о </w:t>
            </w: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вреде наркотической зависимости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Малый зал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 Вы не одиноки» акция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«Спасибо за хорошие дороги » концерт ко Дню дорожника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ДПМК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«Пой, звени, моя Россия» выездной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БДЦ Лунино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«Пой, звени, моя Россия»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Степановский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«Профилактика драк и агрессивного поведения подростков» беседа  участкового Иващенко А.Ю.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«Ты призван в армии 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служить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» торжественные проводы в армию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Военкомат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Обухов М.А.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«В земле наши корни» концерт ко Дню сельского хозяйства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Развлекалки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от скакалки» детская игровая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Фойе 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529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«Почему заяц не стал дружить с белочкой» спектакль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/сад №5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«Для тех, кто годы не считает» отчетный концерт хора «Ветеран»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«Счастливый случай» игра викторина для детей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«Падают листья»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конкурсно-развлекательная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«Милосердием мы сильны» акция к Международному дню борьбы с нищетой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 В единстве твоя сила Великая Россия» митинг – концерт, посвященный Дню народного единства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  <w:p w:rsidR="007A4FB8" w:rsidRPr="007A4FB8" w:rsidRDefault="007A4FB8" w:rsidP="008C1E35">
            <w:pPr>
              <w:tabs>
                <w:tab w:val="left" w:pos="14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«Чтобы жить, нужно со спортом дружить» спортивные соревнования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«На страже закона» концерт ко Дню сотрудников внутренних дел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Зрительный зал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«Почему заяц не стал дружить с белочкой» спектакль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«Добро и зл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причины наших поступков» беседа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СОШ №2 р.п.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«Россия моя ручьевая»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Казачьепелетьминский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«Я вижу мир сердцем» акция к Международному дню слепых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«Жить в мире с собой и другими» тренинг о толерантности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«Новогодняя игрушка» мастер-класс по изготовлению новогодней игрушки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«Для любимой и родной» концерт ко Дню матери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Малый зал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«Солнце всем на свете одинаково </w:t>
            </w: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светит» беседа к Международному дню толерантности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«Тайны лесных обитателей» познавательная программа, просмотр видеоролика о лесных животных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«Россия моя ручьевая» отчетный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 Мы бодры не погодам» спортивные состязания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Стадион 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 По первому снегу»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Соловцово</w:t>
            </w:r>
            <w:proofErr w:type="spellEnd"/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«Молодежь без ВИЧ» акция к Всемирному дню борьбы со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«Яркий праздник без пожара» профилактическая беседа с участием сотрудника МЧС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Малый зал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«Песня остается с человеком» ретро-программа популярных песен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Обухов М.А.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«Снежинок нежный хоровод» мастер-класс по изготовлению </w:t>
            </w: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снежинок-балеринок</w:t>
            </w:r>
            <w:proofErr w:type="spellEnd"/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«Россия моя ручьевая» выездной концерт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Ломовский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«Лыжня зовет» спортивные состязания ко Дню здоровья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Стадион Нива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Полежаева М.П.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«Снежные забавы» развлекательная программа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«Предновогодняя репетиция» новогодний огонёк для участников хора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«Россия моя ручьевая» выездной концерт 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Сытинский</w:t>
            </w:r>
            <w:proofErr w:type="spell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«Раз, два, три, елочка гори» новогодняя программа, дискотека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Зал 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активного</w:t>
            </w:r>
            <w:proofErr w:type="gramEnd"/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«Снежные забавы» новогоднее театрализованное представление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«Чудеса новогоднего зазеркалья» театрализованное представление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A4FB8" w:rsidRPr="007A4FB8" w:rsidTr="008C1E35">
        <w:trPr>
          <w:trHeight w:val="372"/>
        </w:trPr>
        <w:tc>
          <w:tcPr>
            <w:tcW w:w="675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4111" w:type="dxa"/>
          </w:tcPr>
          <w:p w:rsidR="007A4FB8" w:rsidRPr="007A4FB8" w:rsidRDefault="007A4FB8" w:rsidP="008C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Фестиваль декоративно-прикладного творчества «Екатерина»</w:t>
            </w:r>
          </w:p>
        </w:tc>
        <w:tc>
          <w:tcPr>
            <w:tcW w:w="1418" w:type="dxa"/>
          </w:tcPr>
          <w:p w:rsidR="007A4FB8" w:rsidRPr="007A4FB8" w:rsidRDefault="007A4FB8" w:rsidP="008C1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7A4FB8" w:rsidRPr="007A4FB8" w:rsidRDefault="007A4FB8" w:rsidP="008C1E35">
            <w:pPr>
              <w:tabs>
                <w:tab w:val="left" w:pos="1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с. Ст</w:t>
            </w:r>
            <w:proofErr w:type="gramStart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тепановка</w:t>
            </w:r>
          </w:p>
        </w:tc>
        <w:tc>
          <w:tcPr>
            <w:tcW w:w="1843" w:type="dxa"/>
          </w:tcPr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Максимова Н.Н.</w:t>
            </w:r>
          </w:p>
          <w:p w:rsidR="007A4FB8" w:rsidRPr="007A4FB8" w:rsidRDefault="007A4FB8" w:rsidP="008C1E35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B8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</w:tbl>
    <w:p w:rsidR="007A4FB8" w:rsidRPr="007A4FB8" w:rsidRDefault="007A4FB8" w:rsidP="007A4FB8">
      <w:pPr>
        <w:tabs>
          <w:tab w:val="left" w:pos="8130"/>
        </w:tabs>
        <w:rPr>
          <w:rFonts w:ascii="Times New Roman" w:hAnsi="Times New Roman" w:cs="Times New Roman"/>
          <w:b/>
          <w:szCs w:val="24"/>
        </w:rPr>
      </w:pPr>
      <w:r w:rsidRPr="007A4FB8">
        <w:rPr>
          <w:rFonts w:ascii="Times New Roman" w:hAnsi="Times New Roman" w:cs="Times New Roman"/>
          <w:b/>
          <w:szCs w:val="24"/>
        </w:rPr>
        <w:tab/>
      </w: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7A4FB8" w:rsidRPr="00663DE9" w:rsidRDefault="00663DE9" w:rsidP="007A4FB8">
      <w:pPr>
        <w:ind w:left="-851"/>
        <w:rPr>
          <w:rFonts w:ascii="Times New Roman" w:hAnsi="Times New Roman" w:cs="Times New Roman"/>
          <w:sz w:val="28"/>
          <w:szCs w:val="28"/>
        </w:rPr>
      </w:pPr>
      <w:r w:rsidRPr="00663DE9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</w:p>
    <w:p w:rsidR="007A4FB8" w:rsidRPr="00663DE9" w:rsidRDefault="00663DE9" w:rsidP="007A4FB8">
      <w:pPr>
        <w:ind w:left="-851"/>
        <w:rPr>
          <w:rFonts w:ascii="Times New Roman" w:hAnsi="Times New Roman" w:cs="Times New Roman"/>
          <w:sz w:val="28"/>
          <w:szCs w:val="28"/>
        </w:rPr>
      </w:pPr>
      <w:r w:rsidRPr="00663DE9">
        <w:rPr>
          <w:rFonts w:ascii="Times New Roman" w:hAnsi="Times New Roman" w:cs="Times New Roman"/>
          <w:sz w:val="28"/>
          <w:szCs w:val="28"/>
        </w:rPr>
        <w:t>МУК «МЦ Р</w:t>
      </w:r>
      <w:r>
        <w:rPr>
          <w:rFonts w:ascii="Times New Roman" w:hAnsi="Times New Roman" w:cs="Times New Roman"/>
          <w:sz w:val="28"/>
          <w:szCs w:val="28"/>
        </w:rPr>
        <w:t xml:space="preserve">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Пензенской </w:t>
      </w:r>
      <w:r w:rsidRPr="00663DE9">
        <w:rPr>
          <w:rFonts w:ascii="Times New Roman" w:hAnsi="Times New Roman" w:cs="Times New Roman"/>
          <w:sz w:val="28"/>
          <w:szCs w:val="28"/>
        </w:rPr>
        <w:t>области»                      Е.Н. Богатова</w:t>
      </w: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7A4FB8" w:rsidRPr="007A4FB8" w:rsidRDefault="007A4FB8" w:rsidP="007A4FB8">
      <w:pPr>
        <w:rPr>
          <w:rFonts w:ascii="Times New Roman" w:hAnsi="Times New Roman" w:cs="Times New Roman"/>
          <w:b/>
          <w:szCs w:val="24"/>
        </w:rPr>
      </w:pPr>
    </w:p>
    <w:p w:rsidR="00846BB9" w:rsidRPr="007A4FB8" w:rsidRDefault="00846BB9">
      <w:pPr>
        <w:rPr>
          <w:rFonts w:ascii="Times New Roman" w:hAnsi="Times New Roman" w:cs="Times New Roman"/>
        </w:rPr>
      </w:pPr>
    </w:p>
    <w:sectPr w:rsidR="00846BB9" w:rsidRPr="007A4FB8" w:rsidSect="007A4FB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659B"/>
    <w:multiLevelType w:val="hybridMultilevel"/>
    <w:tmpl w:val="428416CE"/>
    <w:lvl w:ilvl="0" w:tplc="EBE09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AF256B"/>
    <w:multiLevelType w:val="hybridMultilevel"/>
    <w:tmpl w:val="A33253BC"/>
    <w:lvl w:ilvl="0" w:tplc="2202F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CC6247"/>
    <w:multiLevelType w:val="hybridMultilevel"/>
    <w:tmpl w:val="190A18BC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A4553"/>
    <w:multiLevelType w:val="hybridMultilevel"/>
    <w:tmpl w:val="A9D62AD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394D5A"/>
    <w:multiLevelType w:val="hybridMultilevel"/>
    <w:tmpl w:val="4D0068F2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3D2D9F"/>
    <w:multiLevelType w:val="hybridMultilevel"/>
    <w:tmpl w:val="B1DCD2A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803CF3"/>
    <w:multiLevelType w:val="multilevel"/>
    <w:tmpl w:val="E0800B9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22F54F3A"/>
    <w:multiLevelType w:val="hybridMultilevel"/>
    <w:tmpl w:val="617AF662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D227A"/>
    <w:multiLevelType w:val="hybridMultilevel"/>
    <w:tmpl w:val="9210F15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E3156"/>
    <w:multiLevelType w:val="hybridMultilevel"/>
    <w:tmpl w:val="CDDAD62E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384EA6"/>
    <w:multiLevelType w:val="hybridMultilevel"/>
    <w:tmpl w:val="16507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751A11"/>
    <w:multiLevelType w:val="hybridMultilevel"/>
    <w:tmpl w:val="4ED0D5A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5164BF"/>
    <w:multiLevelType w:val="hybridMultilevel"/>
    <w:tmpl w:val="5A1C4D8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A0273"/>
    <w:multiLevelType w:val="hybridMultilevel"/>
    <w:tmpl w:val="476EDD20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C2136F"/>
    <w:multiLevelType w:val="hybridMultilevel"/>
    <w:tmpl w:val="8012C82E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D20D38"/>
    <w:multiLevelType w:val="hybridMultilevel"/>
    <w:tmpl w:val="82A8CB4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03710E"/>
    <w:multiLevelType w:val="hybridMultilevel"/>
    <w:tmpl w:val="F6F6D5F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4634BD"/>
    <w:multiLevelType w:val="hybridMultilevel"/>
    <w:tmpl w:val="A664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A30E1F"/>
    <w:multiLevelType w:val="hybridMultilevel"/>
    <w:tmpl w:val="E356E71A"/>
    <w:lvl w:ilvl="0" w:tplc="494A200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7"/>
  </w:num>
  <w:num w:numId="10">
    <w:abstractNumId w:val="16"/>
  </w:num>
  <w:num w:numId="11">
    <w:abstractNumId w:val="15"/>
  </w:num>
  <w:num w:numId="12">
    <w:abstractNumId w:val="13"/>
  </w:num>
  <w:num w:numId="13">
    <w:abstractNumId w:val="9"/>
  </w:num>
  <w:num w:numId="14">
    <w:abstractNumId w:val="5"/>
  </w:num>
  <w:num w:numId="15">
    <w:abstractNumId w:val="14"/>
  </w:num>
  <w:num w:numId="16">
    <w:abstractNumId w:val="12"/>
  </w:num>
  <w:num w:numId="17">
    <w:abstractNumId w:val="10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FB8"/>
    <w:rsid w:val="00221F9B"/>
    <w:rsid w:val="003725EA"/>
    <w:rsid w:val="00464C92"/>
    <w:rsid w:val="004E693A"/>
    <w:rsid w:val="005F48AB"/>
    <w:rsid w:val="00663DE9"/>
    <w:rsid w:val="007A4FB8"/>
    <w:rsid w:val="00846BB9"/>
    <w:rsid w:val="00940601"/>
    <w:rsid w:val="009D0615"/>
    <w:rsid w:val="00A42ED5"/>
    <w:rsid w:val="00A54E61"/>
    <w:rsid w:val="00BA121C"/>
    <w:rsid w:val="00F3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FB8"/>
    <w:pPr>
      <w:spacing w:after="0" w:line="240" w:lineRule="auto"/>
    </w:pPr>
    <w:rPr>
      <w:rFonts w:ascii="Arial" w:hAnsi="Arial" w:cs="Arial"/>
      <w:sz w:val="24"/>
    </w:rPr>
  </w:style>
  <w:style w:type="paragraph" w:styleId="1">
    <w:name w:val="heading 1"/>
    <w:basedOn w:val="a"/>
    <w:next w:val="a"/>
    <w:link w:val="10"/>
    <w:uiPriority w:val="99"/>
    <w:qFormat/>
    <w:rsid w:val="007A4F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7A4F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A4FB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A4FB8"/>
    <w:rPr>
      <w:rFonts w:asciiTheme="majorHAnsi" w:eastAsiaTheme="majorEastAsia" w:hAnsiTheme="majorHAnsi" w:cstheme="majorBidi"/>
      <w:b/>
      <w:bCs/>
      <w:color w:val="1F497D" w:themeColor="text2"/>
      <w:sz w:val="24"/>
      <w:szCs w:val="28"/>
    </w:rPr>
  </w:style>
  <w:style w:type="character" w:customStyle="1" w:styleId="20">
    <w:name w:val="Заголовок 2 Знак"/>
    <w:basedOn w:val="a0"/>
    <w:link w:val="2"/>
    <w:uiPriority w:val="99"/>
    <w:rsid w:val="007A4F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A4FB8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a3">
    <w:name w:val="List Paragraph"/>
    <w:basedOn w:val="a"/>
    <w:uiPriority w:val="34"/>
    <w:qFormat/>
    <w:rsid w:val="007A4FB8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7A4FB8"/>
    <w:pPr>
      <w:spacing w:after="0" w:line="240" w:lineRule="auto"/>
    </w:pPr>
    <w:rPr>
      <w:rFonts w:ascii="Arial" w:hAnsi="Arial" w:cs="Arial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A4FB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B8"/>
    <w:rPr>
      <w:rFonts w:ascii="Arial" w:hAnsi="Arial" w:cs="Arial"/>
      <w:sz w:val="24"/>
    </w:rPr>
  </w:style>
  <w:style w:type="paragraph" w:styleId="a7">
    <w:name w:val="footer"/>
    <w:basedOn w:val="a"/>
    <w:link w:val="a8"/>
    <w:uiPriority w:val="99"/>
    <w:unhideWhenUsed/>
    <w:rsid w:val="007A4F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B8"/>
    <w:rPr>
      <w:rFonts w:ascii="Arial" w:hAnsi="Arial" w:cs="Arial"/>
      <w:sz w:val="24"/>
    </w:rPr>
  </w:style>
  <w:style w:type="paragraph" w:styleId="a9">
    <w:name w:val="TOC Heading"/>
    <w:basedOn w:val="1"/>
    <w:next w:val="a"/>
    <w:uiPriority w:val="39"/>
    <w:semiHidden/>
    <w:unhideWhenUsed/>
    <w:qFormat/>
    <w:rsid w:val="007A4FB8"/>
    <w:pPr>
      <w:spacing w:line="276" w:lineRule="auto"/>
      <w:outlineLvl w:val="9"/>
    </w:pPr>
    <w:rPr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A4FB8"/>
    <w:pPr>
      <w:spacing w:after="100"/>
    </w:pPr>
  </w:style>
  <w:style w:type="character" w:styleId="aa">
    <w:name w:val="Hyperlink"/>
    <w:basedOn w:val="a0"/>
    <w:uiPriority w:val="99"/>
    <w:unhideWhenUsed/>
    <w:rsid w:val="007A4FB8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7A4FB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A4FB8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4"/>
    <w:uiPriority w:val="59"/>
    <w:rsid w:val="007A4FB8"/>
    <w:pPr>
      <w:spacing w:after="0" w:line="240" w:lineRule="auto"/>
    </w:pPr>
    <w:rPr>
      <w:rFonts w:ascii="Arial" w:hAnsi="Arial" w:cs="Arial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4"/>
    <w:uiPriority w:val="59"/>
    <w:rsid w:val="007A4FB8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7A4FB8"/>
  </w:style>
  <w:style w:type="paragraph" w:customStyle="1" w:styleId="ad">
    <w:name w:val="Нормальный (таблица)"/>
    <w:basedOn w:val="a"/>
    <w:next w:val="a"/>
    <w:uiPriority w:val="99"/>
    <w:rsid w:val="007A4FB8"/>
    <w:pPr>
      <w:widowControl w:val="0"/>
      <w:autoSpaceDE w:val="0"/>
      <w:autoSpaceDN w:val="0"/>
      <w:adjustRightInd w:val="0"/>
      <w:jc w:val="both"/>
    </w:pPr>
    <w:rPr>
      <w:rFonts w:eastAsia="Times New Roman"/>
      <w:sz w:val="26"/>
      <w:szCs w:val="26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7A4FB8"/>
    <w:pPr>
      <w:widowControl w:val="0"/>
      <w:autoSpaceDE w:val="0"/>
      <w:autoSpaceDN w:val="0"/>
      <w:adjustRightInd w:val="0"/>
    </w:pPr>
    <w:rPr>
      <w:rFonts w:eastAsia="Times New Roman"/>
      <w:sz w:val="26"/>
      <w:szCs w:val="26"/>
      <w:lang w:eastAsia="ru-RU"/>
    </w:rPr>
  </w:style>
  <w:style w:type="character" w:customStyle="1" w:styleId="af">
    <w:name w:val="Цветовое выделение"/>
    <w:uiPriority w:val="99"/>
    <w:rsid w:val="007A4FB8"/>
    <w:rPr>
      <w:b/>
      <w:color w:val="26282F"/>
    </w:rPr>
  </w:style>
  <w:style w:type="character" w:customStyle="1" w:styleId="af0">
    <w:name w:val="Гипертекстовая ссылка"/>
    <w:basedOn w:val="af"/>
    <w:uiPriority w:val="99"/>
    <w:rsid w:val="007A4FB8"/>
    <w:rPr>
      <w:rFonts w:cs="Times New Roman"/>
      <w:color w:val="106BBE"/>
    </w:rPr>
  </w:style>
  <w:style w:type="character" w:styleId="af1">
    <w:name w:val="Emphasis"/>
    <w:basedOn w:val="a0"/>
    <w:uiPriority w:val="99"/>
    <w:qFormat/>
    <w:rsid w:val="007A4FB8"/>
    <w:rPr>
      <w:rFonts w:cs="Times New Roman"/>
      <w:i/>
      <w:iCs/>
    </w:rPr>
  </w:style>
  <w:style w:type="paragraph" w:styleId="af2">
    <w:name w:val="Title"/>
    <w:basedOn w:val="a"/>
    <w:next w:val="a"/>
    <w:link w:val="af3"/>
    <w:uiPriority w:val="99"/>
    <w:qFormat/>
    <w:rsid w:val="007A4FB8"/>
    <w:pPr>
      <w:widowControl w:val="0"/>
      <w:autoSpaceDE w:val="0"/>
      <w:autoSpaceDN w:val="0"/>
      <w:adjustRightInd w:val="0"/>
      <w:spacing w:before="240" w:after="60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3">
    <w:name w:val="Название Знак"/>
    <w:basedOn w:val="a0"/>
    <w:link w:val="af2"/>
    <w:uiPriority w:val="99"/>
    <w:rsid w:val="007A4FB8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7A4FB8"/>
  </w:style>
  <w:style w:type="table" w:customStyle="1" w:styleId="31">
    <w:name w:val="Сетка таблицы3"/>
    <w:basedOn w:val="a1"/>
    <w:next w:val="a4"/>
    <w:uiPriority w:val="59"/>
    <w:rsid w:val="007A4FB8"/>
    <w:pPr>
      <w:spacing w:after="0" w:line="240" w:lineRule="auto"/>
    </w:pPr>
    <w:rPr>
      <w:rFonts w:ascii="Arial" w:hAnsi="Arial" w:cs="Arial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7A4FB8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toc 3"/>
    <w:basedOn w:val="a"/>
    <w:next w:val="a"/>
    <w:autoRedefine/>
    <w:uiPriority w:val="39"/>
    <w:unhideWhenUsed/>
    <w:rsid w:val="007A4FB8"/>
    <w:pPr>
      <w:spacing w:after="100"/>
      <w:ind w:left="480"/>
    </w:pPr>
  </w:style>
  <w:style w:type="paragraph" w:styleId="af4">
    <w:name w:val="No Spacing"/>
    <w:uiPriority w:val="1"/>
    <w:qFormat/>
    <w:rsid w:val="007A4FB8"/>
    <w:pPr>
      <w:spacing w:after="0" w:line="240" w:lineRule="auto"/>
    </w:pPr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2874</Words>
  <Characters>16387</Characters>
  <Application>Microsoft Office Word</Application>
  <DocSecurity>0</DocSecurity>
  <Lines>136</Lines>
  <Paragraphs>38</Paragraphs>
  <ScaleCrop>false</ScaleCrop>
  <Company/>
  <LinksUpToDate>false</LinksUpToDate>
  <CharactersWithSpaces>19223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2020-12-21T11:38:00Z</cp:lastPrinted>
  <dcterms:created xsi:type="dcterms:W3CDTF">2020-12-21T11:33:00Z</dcterms:created>
  <dcterms:modified xsi:type="dcterms:W3CDTF">2020-12-21T11:40:00Z</dcterms:modified>
</cp:coreProperties>
</file>